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1FB" w:rsidRDefault="00D541FB" w:rsidP="00D541FB">
      <w:pPr>
        <w:ind w:firstLine="720"/>
        <w:jc w:val="center"/>
        <w:rPr>
          <w:b/>
          <w:sz w:val="24"/>
          <w:szCs w:val="24"/>
          <w:u w:val="single"/>
        </w:rPr>
      </w:pPr>
      <w:r w:rsidRPr="00D541FB">
        <w:rPr>
          <w:b/>
          <w:sz w:val="24"/>
          <w:szCs w:val="24"/>
          <w:u w:val="single"/>
        </w:rPr>
        <w:t>Ρόλος Τεχνικού υπευθύνου</w:t>
      </w:r>
    </w:p>
    <w:p w:rsidR="00D541FB" w:rsidRPr="00D541FB" w:rsidRDefault="00D541FB" w:rsidP="00D541FB">
      <w:pPr>
        <w:ind w:firstLine="720"/>
        <w:jc w:val="center"/>
        <w:rPr>
          <w:b/>
          <w:sz w:val="24"/>
          <w:szCs w:val="24"/>
          <w:u w:val="single"/>
        </w:rPr>
      </w:pPr>
    </w:p>
    <w:p w:rsidR="00D541FB" w:rsidRDefault="00D541FB" w:rsidP="00D541FB">
      <w:pPr>
        <w:ind w:firstLine="720"/>
        <w:jc w:val="both"/>
        <w:rPr>
          <w:sz w:val="24"/>
          <w:szCs w:val="24"/>
        </w:rPr>
      </w:pPr>
      <w:r w:rsidRPr="00D541FB">
        <w:rPr>
          <w:sz w:val="24"/>
          <w:szCs w:val="24"/>
        </w:rPr>
        <w:t>Σύμφωνα με την αρ. Π530 / 26.7.2016 ΠΡΟΣΚΛΗΣΗ ΕΚΔΗΛΩΣΗΣ ΕΝΔΙΑΦΕΡΟΝΤΟΣ ΓΙΑ ΤΗΝ ΕΠΙΚΑΙΡΟΠΟΙΗΣΗ, ΤΗΝ ΑΝΑΣΥΓΚΡΟΤΗΣΗ ΚΑΙ ΤΟΝ ΕΜΠΛΟΥΤΙΣΜΟ ΤΟΥ ΜΗΤΡΩΟΥ ΚΕΝΤΡΩΝ ΣΤΗΡΙΞΗΣ ΕΠΙΜΟΡΦΩΣΗΣ (Κ.Σ.Ε.)</w:t>
      </w:r>
      <w:r>
        <w:rPr>
          <w:sz w:val="24"/>
          <w:szCs w:val="24"/>
        </w:rPr>
        <w:t>, (σελ. 16/39</w:t>
      </w:r>
      <w:r w:rsidRPr="00D541FB">
        <w:rPr>
          <w:sz w:val="24"/>
          <w:szCs w:val="24"/>
        </w:rPr>
        <w:t xml:space="preserve"> </w:t>
      </w:r>
      <w:r>
        <w:rPr>
          <w:sz w:val="24"/>
          <w:szCs w:val="24"/>
        </w:rPr>
        <w:t xml:space="preserve">) </w:t>
      </w:r>
    </w:p>
    <w:p w:rsidR="00D541FB" w:rsidRPr="00D541FB" w:rsidRDefault="00D541FB" w:rsidP="00D541FB">
      <w:pPr>
        <w:ind w:firstLine="720"/>
        <w:jc w:val="both"/>
        <w:rPr>
          <w:i/>
          <w:sz w:val="24"/>
          <w:szCs w:val="24"/>
        </w:rPr>
      </w:pPr>
      <w:r w:rsidRPr="00D541FB">
        <w:rPr>
          <w:i/>
          <w:sz w:val="24"/>
          <w:szCs w:val="24"/>
        </w:rPr>
        <w:t xml:space="preserve">Ο </w:t>
      </w:r>
      <w:r w:rsidRPr="00D541FB">
        <w:rPr>
          <w:b/>
          <w:i/>
          <w:sz w:val="24"/>
          <w:szCs w:val="24"/>
        </w:rPr>
        <w:t>Τεχνικός Υπεύθυνος – Βοηθός Επιμορφωτής</w:t>
      </w:r>
      <w:r w:rsidRPr="00D541FB">
        <w:rPr>
          <w:i/>
          <w:sz w:val="24"/>
          <w:szCs w:val="24"/>
        </w:rPr>
        <w:t xml:space="preserve">, έχει την ευθύνη της καλής λειτουργίας του εξοπλισμού και του λογισμικού του εργαστηρίου υπολογιστών του Κ.Σ.Ε., καθώς και της υποστήριξης του επιμορφωτή και των </w:t>
      </w:r>
      <w:proofErr w:type="spellStart"/>
      <w:r w:rsidRPr="00D541FB">
        <w:rPr>
          <w:i/>
          <w:sz w:val="24"/>
          <w:szCs w:val="24"/>
        </w:rPr>
        <w:t>επιμορφούμενων</w:t>
      </w:r>
      <w:proofErr w:type="spellEnd"/>
      <w:r w:rsidRPr="00D541FB">
        <w:rPr>
          <w:i/>
          <w:sz w:val="24"/>
          <w:szCs w:val="24"/>
        </w:rPr>
        <w:t xml:space="preserve"> κατά τη διάρκεια διεξαγωγής των επιμορφωτικών συνεδριών. Ειδικότερα, στις αρμοδιότητές του Τεχνικού Υπευθύνου – Βοηθού Επιμορφωτή περιλαμβάνονται: 3</w:t>
      </w:r>
    </w:p>
    <w:p w:rsidR="00D541FB" w:rsidRPr="00D541FB" w:rsidRDefault="00D541FB" w:rsidP="00D541FB">
      <w:pPr>
        <w:jc w:val="both"/>
        <w:rPr>
          <w:i/>
          <w:sz w:val="24"/>
          <w:szCs w:val="24"/>
        </w:rPr>
      </w:pPr>
      <w:r w:rsidRPr="00D541FB">
        <w:rPr>
          <w:i/>
          <w:sz w:val="24"/>
          <w:szCs w:val="24"/>
        </w:rPr>
        <w:sym w:font="Symbol" w:char="F0B7"/>
      </w:r>
      <w:r w:rsidRPr="00D541FB">
        <w:rPr>
          <w:i/>
          <w:sz w:val="24"/>
          <w:szCs w:val="24"/>
        </w:rPr>
        <w:t xml:space="preserve"> να μεριμνά για την εύρυθμη λειτουργία των σταθμών εργασίας, του λοιπού περιφερειακού εξοπλισμού και του τοπικού δικτύου, καθώς και για την πρόσβαση στο διαδίκτυο από τους σταθμούς εργασίας, κατά τις ώρες και ημέρες που προβλέπει ο προγραμματισμός διεξαγωγής των επιμορφωτικών συνεδριών,</w:t>
      </w:r>
    </w:p>
    <w:p w:rsidR="00D541FB" w:rsidRPr="00D541FB" w:rsidRDefault="00D541FB" w:rsidP="00D541FB">
      <w:pPr>
        <w:jc w:val="both"/>
        <w:rPr>
          <w:i/>
          <w:sz w:val="24"/>
          <w:szCs w:val="24"/>
        </w:rPr>
      </w:pPr>
      <w:r w:rsidRPr="00D541FB">
        <w:rPr>
          <w:i/>
          <w:sz w:val="24"/>
          <w:szCs w:val="24"/>
        </w:rPr>
        <w:t xml:space="preserve"> </w:t>
      </w:r>
      <w:r w:rsidRPr="00D541FB">
        <w:rPr>
          <w:i/>
          <w:sz w:val="24"/>
          <w:szCs w:val="24"/>
        </w:rPr>
        <w:sym w:font="Symbol" w:char="F0B7"/>
      </w:r>
      <w:r w:rsidRPr="00D541FB">
        <w:rPr>
          <w:i/>
          <w:sz w:val="24"/>
          <w:szCs w:val="24"/>
        </w:rPr>
        <w:t xml:space="preserve"> να εγκαθιστά το αναγκαίο εκπαιδευτικό λογισμικό και εργαλεία γενικής χρήσης που είναι αναγκαία για τη διεξαγωγή του προγράμματος επιμόρφωσης, </w:t>
      </w:r>
    </w:p>
    <w:p w:rsidR="00B31733" w:rsidRPr="00D541FB" w:rsidRDefault="00D541FB" w:rsidP="00D541FB">
      <w:pPr>
        <w:jc w:val="both"/>
        <w:rPr>
          <w:i/>
          <w:sz w:val="24"/>
          <w:szCs w:val="24"/>
        </w:rPr>
      </w:pPr>
      <w:r w:rsidRPr="00D541FB">
        <w:rPr>
          <w:i/>
          <w:sz w:val="24"/>
          <w:szCs w:val="24"/>
        </w:rPr>
        <w:sym w:font="Symbol" w:char="F0B7"/>
      </w:r>
      <w:r w:rsidRPr="00D541FB">
        <w:rPr>
          <w:i/>
          <w:sz w:val="24"/>
          <w:szCs w:val="24"/>
        </w:rPr>
        <w:t xml:space="preserve"> να υποστηρίζει και επικουρεί το επιμορφωτικό έργο με την παρουσία του για την επίλυση τεχνικών και λειτουργικών προβλημάτων του εξοπλισμού και του λογισμικού που χρησιμοποιείται κατά την επιμόρφωση των εκπαιδευτικών, ως βοηθός επιμορφωτή. </w:t>
      </w:r>
    </w:p>
    <w:sectPr w:rsidR="00B31733" w:rsidRPr="00D541FB" w:rsidSect="00B3173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41FB"/>
    <w:rsid w:val="001E4BC4"/>
    <w:rsid w:val="00B31733"/>
    <w:rsid w:val="00D541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7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198</Words>
  <Characters>1071</Characters>
  <Application>Microsoft Office Word</Application>
  <DocSecurity>0</DocSecurity>
  <Lines>8</Lines>
  <Paragraphs>2</Paragraphs>
  <ScaleCrop>false</ScaleCrop>
  <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2016-09-29T08:31:00Z</dcterms:created>
  <dcterms:modified xsi:type="dcterms:W3CDTF">2016-09-29T08:38:00Z</dcterms:modified>
</cp:coreProperties>
</file>